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8C7D1" w14:textId="77F565B0" w:rsidR="00FD043F" w:rsidRDefault="00FD043F" w:rsidP="001603CF">
      <w:pPr>
        <w:rPr>
          <w:rFonts w:cstheme="minorHAnsi"/>
        </w:rPr>
      </w:pPr>
    </w:p>
    <w:p w14:paraId="2FB6B4AF" w14:textId="77777777" w:rsidR="00964156" w:rsidRDefault="00964156" w:rsidP="00964156">
      <w:pPr>
        <w:rPr>
          <w:rFonts w:ascii="Arial" w:hAnsi="Arial" w:cs="Arial"/>
          <w:color w:val="000000"/>
          <w:sz w:val="22"/>
          <w:szCs w:val="22"/>
        </w:rPr>
      </w:pPr>
    </w:p>
    <w:p w14:paraId="65EBC38E" w14:textId="77777777" w:rsidR="00964156" w:rsidRDefault="00964156" w:rsidP="00964156">
      <w:pPr>
        <w:rPr>
          <w:rFonts w:ascii="Arial" w:hAnsi="Arial" w:cs="Arial"/>
          <w:color w:val="000000"/>
          <w:sz w:val="22"/>
          <w:szCs w:val="22"/>
        </w:rPr>
      </w:pPr>
    </w:p>
    <w:p w14:paraId="42F8051E" w14:textId="77777777" w:rsidR="009E2A3C" w:rsidRDefault="009E2A3C" w:rsidP="009E2A3C">
      <w:pPr>
        <w:pStyle w:val="NormalWeb"/>
        <w:spacing w:before="0" w:beforeAutospacing="0" w:after="160" w:afterAutospacing="0"/>
        <w:jc w:val="center"/>
      </w:pPr>
      <w:r>
        <w:rPr>
          <w:rFonts w:ascii="Aptos" w:hAnsi="Aptos"/>
          <w:b/>
          <w:bCs/>
          <w:color w:val="000000"/>
        </w:rPr>
        <w:t>Request for Proposals (RFP) for a Facilitator to Structure the North End Neighborhood Association</w:t>
      </w:r>
    </w:p>
    <w:p w14:paraId="3FE923BE" w14:textId="77777777" w:rsidR="009E2A3C" w:rsidRDefault="009E2A3C" w:rsidP="009E2A3C"/>
    <w:p w14:paraId="6E0D13AD" w14:textId="6E22BD51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b/>
          <w:bCs/>
          <w:color w:val="000000"/>
        </w:rPr>
        <w:t>I</w:t>
      </w:r>
      <w:r>
        <w:rPr>
          <w:rFonts w:ascii="Aptos" w:hAnsi="Aptos"/>
          <w:b/>
          <w:bCs/>
          <w:color w:val="000000"/>
        </w:rPr>
        <w:t>ntroduction</w:t>
      </w:r>
    </w:p>
    <w:p w14:paraId="06B8C405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color w:val="000000"/>
        </w:rPr>
        <w:t>The North End Neighborhood Association (NENA) is a newly formed community organization dedicated to improving the quality of life for residents in the North End. We seek a skilled facilitator to assist in structuring the association, ensuring it operates effectively and meets the community's needs.</w:t>
      </w:r>
    </w:p>
    <w:p w14:paraId="7944A424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b/>
          <w:bCs/>
          <w:color w:val="000000"/>
        </w:rPr>
        <w:t>Purpose</w:t>
      </w:r>
    </w:p>
    <w:p w14:paraId="5959FF59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color w:val="000000"/>
        </w:rPr>
        <w:t>This RFP solicits proposals from qualified, neutral, and nonpartisan facilitators to guide the North End Neighborhood Association in establishing its organizational structure, developing governance policies, and creating a strategic plan.</w:t>
      </w:r>
    </w:p>
    <w:p w14:paraId="6CA5E65A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b/>
          <w:bCs/>
          <w:color w:val="000000"/>
        </w:rPr>
        <w:t>Scope of Work</w:t>
      </w:r>
    </w:p>
    <w:p w14:paraId="3382EF8D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color w:val="000000"/>
        </w:rPr>
        <w:t>The selected facilitator will be responsible for the following tasks:</w:t>
      </w:r>
    </w:p>
    <w:p w14:paraId="412CBA95" w14:textId="77777777" w:rsidR="009E2A3C" w:rsidRDefault="009E2A3C" w:rsidP="009E2A3C">
      <w:pPr>
        <w:pStyle w:val="NormalWeb"/>
        <w:numPr>
          <w:ilvl w:val="0"/>
          <w:numId w:val="18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b/>
          <w:bCs/>
          <w:color w:val="000000"/>
        </w:rPr>
        <w:t>Organizational Assessment</w:t>
      </w:r>
    </w:p>
    <w:p w14:paraId="6BFEAF1B" w14:textId="77777777" w:rsidR="009E2A3C" w:rsidRDefault="009E2A3C" w:rsidP="009E2A3C">
      <w:pPr>
        <w:pStyle w:val="NormalWeb"/>
        <w:numPr>
          <w:ilvl w:val="1"/>
          <w:numId w:val="19"/>
        </w:numPr>
        <w:spacing w:before="0" w:beforeAutospacing="0" w:after="160" w:afterAutospacing="0"/>
        <w:jc w:val="both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ptos" w:hAnsi="Aptos" w:cs="Courier New"/>
          <w:color w:val="000000"/>
        </w:rPr>
        <w:t>Conduct a needs assessment to understand the community’s priorities and the association's goals.</w:t>
      </w:r>
    </w:p>
    <w:p w14:paraId="24909BDE" w14:textId="77777777" w:rsidR="009E2A3C" w:rsidRDefault="009E2A3C" w:rsidP="009E2A3C">
      <w:pPr>
        <w:pStyle w:val="NormalWeb"/>
        <w:numPr>
          <w:ilvl w:val="1"/>
          <w:numId w:val="20"/>
        </w:numPr>
        <w:spacing w:before="0" w:beforeAutospacing="0" w:after="160" w:afterAutospacing="0"/>
        <w:jc w:val="both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ptos" w:hAnsi="Aptos" w:cs="Courier New"/>
          <w:color w:val="000000"/>
        </w:rPr>
        <w:t>Review any existing documents, meeting notes, and stakeholder feedback.</w:t>
      </w:r>
    </w:p>
    <w:p w14:paraId="5AB84D44" w14:textId="77777777" w:rsidR="009E2A3C" w:rsidRDefault="009E2A3C" w:rsidP="009E2A3C">
      <w:pPr>
        <w:pStyle w:val="NormalWeb"/>
        <w:numPr>
          <w:ilvl w:val="0"/>
          <w:numId w:val="18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b/>
          <w:bCs/>
          <w:color w:val="000000"/>
        </w:rPr>
        <w:t>Facilitation of Meetings</w:t>
      </w:r>
    </w:p>
    <w:p w14:paraId="6B791DB1" w14:textId="77777777" w:rsidR="009E2A3C" w:rsidRDefault="009E2A3C" w:rsidP="009E2A3C">
      <w:pPr>
        <w:pStyle w:val="NormalWeb"/>
        <w:numPr>
          <w:ilvl w:val="1"/>
          <w:numId w:val="21"/>
        </w:numPr>
        <w:spacing w:before="0" w:beforeAutospacing="0" w:after="160" w:afterAutospacing="0"/>
        <w:jc w:val="both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ptos" w:hAnsi="Aptos" w:cs="Courier New"/>
          <w:color w:val="000000"/>
        </w:rPr>
        <w:t>Organize and facilitate a series of meetings with the NENA board and community members.</w:t>
      </w:r>
    </w:p>
    <w:p w14:paraId="2074F009" w14:textId="77777777" w:rsidR="009E2A3C" w:rsidRDefault="009E2A3C" w:rsidP="009E2A3C">
      <w:pPr>
        <w:pStyle w:val="NormalWeb"/>
        <w:numPr>
          <w:ilvl w:val="1"/>
          <w:numId w:val="22"/>
        </w:numPr>
        <w:spacing w:before="0" w:beforeAutospacing="0" w:after="160" w:afterAutospacing="0"/>
        <w:jc w:val="both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ptos" w:hAnsi="Aptos" w:cs="Courier New"/>
          <w:color w:val="000000"/>
        </w:rPr>
        <w:t>Ensure inclusive and participatory discussions to gather input and build consensus.</w:t>
      </w:r>
    </w:p>
    <w:p w14:paraId="41294FED" w14:textId="77777777" w:rsidR="009E2A3C" w:rsidRDefault="009E2A3C" w:rsidP="009E2A3C">
      <w:pPr>
        <w:pStyle w:val="NormalWeb"/>
        <w:numPr>
          <w:ilvl w:val="0"/>
          <w:numId w:val="18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b/>
          <w:bCs/>
          <w:color w:val="000000"/>
        </w:rPr>
        <w:t>Development of Governance Structure</w:t>
      </w:r>
    </w:p>
    <w:p w14:paraId="68EC1BF3" w14:textId="77777777" w:rsidR="009E2A3C" w:rsidRDefault="009E2A3C" w:rsidP="009E2A3C">
      <w:pPr>
        <w:pStyle w:val="NormalWeb"/>
        <w:numPr>
          <w:ilvl w:val="1"/>
          <w:numId w:val="23"/>
        </w:numPr>
        <w:spacing w:before="0" w:beforeAutospacing="0" w:after="160" w:afterAutospacing="0"/>
        <w:jc w:val="both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ptos" w:hAnsi="Aptos" w:cs="Courier New"/>
          <w:color w:val="000000"/>
        </w:rPr>
        <w:t>Assist in defining the organizational structure, including roles and responsibilities of board members, committees, and volunteers.</w:t>
      </w:r>
    </w:p>
    <w:p w14:paraId="44F925D9" w14:textId="0B39A042" w:rsidR="009E2A3C" w:rsidRDefault="009E2A3C" w:rsidP="009E2A3C">
      <w:pPr>
        <w:pStyle w:val="NormalWeb"/>
        <w:numPr>
          <w:ilvl w:val="1"/>
          <w:numId w:val="24"/>
        </w:numPr>
        <w:spacing w:before="0" w:beforeAutospacing="0" w:after="160" w:afterAutospacing="0"/>
        <w:jc w:val="both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ptos" w:hAnsi="Aptos" w:cs="Courier New"/>
          <w:color w:val="000000"/>
        </w:rPr>
        <w:t xml:space="preserve">Draft bylaws, policies, and procedures for effective governance in collaboration with </w:t>
      </w:r>
      <w:r>
        <w:rPr>
          <w:rFonts w:ascii="Aptos" w:hAnsi="Aptos" w:cs="Courier New"/>
          <w:color w:val="000000"/>
        </w:rPr>
        <w:t>North End Neighborhood Association members</w:t>
      </w:r>
      <w:r>
        <w:rPr>
          <w:rFonts w:ascii="Aptos" w:hAnsi="Aptos" w:cs="Courier New"/>
          <w:color w:val="000000"/>
        </w:rPr>
        <w:t>.</w:t>
      </w:r>
    </w:p>
    <w:p w14:paraId="252DD73E" w14:textId="77777777" w:rsidR="009E2A3C" w:rsidRDefault="009E2A3C" w:rsidP="009E2A3C">
      <w:pPr>
        <w:pStyle w:val="NormalWeb"/>
        <w:numPr>
          <w:ilvl w:val="0"/>
          <w:numId w:val="18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b/>
          <w:bCs/>
          <w:color w:val="000000"/>
        </w:rPr>
        <w:t>Strategic Planning</w:t>
      </w:r>
    </w:p>
    <w:p w14:paraId="6AA71E18" w14:textId="77777777" w:rsidR="009E2A3C" w:rsidRDefault="009E2A3C" w:rsidP="009E2A3C">
      <w:pPr>
        <w:pStyle w:val="NormalWeb"/>
        <w:numPr>
          <w:ilvl w:val="1"/>
          <w:numId w:val="25"/>
        </w:numPr>
        <w:spacing w:before="0" w:beforeAutospacing="0" w:after="160" w:afterAutospacing="0"/>
        <w:jc w:val="both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ptos" w:hAnsi="Aptos" w:cs="Courier New"/>
          <w:color w:val="000000"/>
        </w:rPr>
        <w:t>Guide the development of a strategic plan outlining the association’s mission, vision, goals, and objectives.</w:t>
      </w:r>
    </w:p>
    <w:p w14:paraId="283A5DE1" w14:textId="77777777" w:rsidR="009E2A3C" w:rsidRPr="009E2A3C" w:rsidRDefault="009E2A3C" w:rsidP="009E2A3C">
      <w:pPr>
        <w:pStyle w:val="NormalWeb"/>
        <w:numPr>
          <w:ilvl w:val="1"/>
          <w:numId w:val="26"/>
        </w:numPr>
        <w:spacing w:before="0" w:beforeAutospacing="0" w:after="160" w:afterAutospacing="0"/>
        <w:jc w:val="both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ptos" w:hAnsi="Aptos" w:cs="Courier New"/>
          <w:color w:val="000000"/>
        </w:rPr>
        <w:t>Identify key initiatives, timelines, and resources needed for implementation.</w:t>
      </w:r>
    </w:p>
    <w:p w14:paraId="706449B8" w14:textId="77777777" w:rsidR="009E2A3C" w:rsidRDefault="009E2A3C" w:rsidP="009E2A3C">
      <w:pPr>
        <w:pStyle w:val="NormalWeb"/>
        <w:spacing w:before="0" w:beforeAutospacing="0" w:after="160" w:afterAutospacing="0"/>
        <w:jc w:val="both"/>
        <w:textAlignment w:val="baseline"/>
        <w:rPr>
          <w:rFonts w:ascii="Aptos" w:hAnsi="Aptos" w:cs="Courier New"/>
          <w:color w:val="000000"/>
        </w:rPr>
      </w:pPr>
    </w:p>
    <w:p w14:paraId="1DB1A9AA" w14:textId="77777777" w:rsidR="009E2A3C" w:rsidRDefault="009E2A3C" w:rsidP="009E2A3C">
      <w:pPr>
        <w:pStyle w:val="NormalWeb"/>
        <w:spacing w:before="0" w:beforeAutospacing="0" w:after="160" w:afterAutospacing="0"/>
        <w:jc w:val="both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</w:p>
    <w:p w14:paraId="62304E70" w14:textId="77777777" w:rsidR="009E2A3C" w:rsidRDefault="009E2A3C" w:rsidP="009E2A3C">
      <w:pPr>
        <w:pStyle w:val="NormalWeb"/>
        <w:numPr>
          <w:ilvl w:val="0"/>
          <w:numId w:val="18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b/>
          <w:bCs/>
          <w:color w:val="000000"/>
        </w:rPr>
        <w:t>Training and Capacity Building</w:t>
      </w:r>
    </w:p>
    <w:p w14:paraId="723E0663" w14:textId="337D5E20" w:rsidR="009E2A3C" w:rsidRDefault="009E2A3C" w:rsidP="009E2A3C">
      <w:pPr>
        <w:pStyle w:val="NormalWeb"/>
        <w:numPr>
          <w:ilvl w:val="1"/>
          <w:numId w:val="27"/>
        </w:numPr>
        <w:spacing w:before="0" w:beforeAutospacing="0" w:after="160" w:afterAutospacing="0"/>
        <w:jc w:val="both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ptos" w:hAnsi="Aptos" w:cs="Courier New"/>
          <w:color w:val="000000"/>
        </w:rPr>
        <w:t xml:space="preserve">Provide </w:t>
      </w:r>
      <w:r>
        <w:rPr>
          <w:rFonts w:ascii="Aptos" w:hAnsi="Aptos" w:cs="Courier New"/>
          <w:color w:val="000000"/>
        </w:rPr>
        <w:t xml:space="preserve">board members and volunteers training sessions </w:t>
      </w:r>
      <w:r>
        <w:rPr>
          <w:rFonts w:ascii="Aptos" w:hAnsi="Aptos" w:cs="Courier New"/>
          <w:color w:val="000000"/>
        </w:rPr>
        <w:t>on effective governance, leadership, and community engagement.</w:t>
      </w:r>
    </w:p>
    <w:p w14:paraId="5087ECCA" w14:textId="77777777" w:rsidR="009E2A3C" w:rsidRDefault="009E2A3C" w:rsidP="009E2A3C">
      <w:pPr>
        <w:pStyle w:val="NormalWeb"/>
        <w:numPr>
          <w:ilvl w:val="1"/>
          <w:numId w:val="28"/>
        </w:numPr>
        <w:spacing w:before="0" w:beforeAutospacing="0" w:after="160" w:afterAutospacing="0"/>
        <w:jc w:val="both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ptos" w:hAnsi="Aptos" w:cs="Courier New"/>
          <w:color w:val="000000"/>
        </w:rPr>
        <w:t>Develop materials and resources to support ongoing capacity building.</w:t>
      </w:r>
      <w:r>
        <w:rPr>
          <w:rFonts w:ascii="Arial" w:hAnsi="Arial" w:cs="Arial"/>
          <w:color w:val="222222"/>
          <w:sz w:val="20"/>
          <w:szCs w:val="20"/>
        </w:rPr>
        <w:t> </w:t>
      </w:r>
    </w:p>
    <w:p w14:paraId="0993DFB9" w14:textId="77777777" w:rsidR="009E2A3C" w:rsidRDefault="009E2A3C" w:rsidP="009E2A3C">
      <w:pPr>
        <w:pStyle w:val="NormalWeb"/>
        <w:numPr>
          <w:ilvl w:val="1"/>
          <w:numId w:val="29"/>
        </w:numPr>
        <w:spacing w:before="240" w:beforeAutospacing="0" w:after="240" w:afterAutospacing="0"/>
        <w:jc w:val="both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ptos" w:hAnsi="Aptos" w:cs="Courier New"/>
          <w:color w:val="000000"/>
        </w:rPr>
        <w:t>Identify government (whether federal, state, or local) agencies, departments, resources and private organizations (which can provide resources) to assist NENA in reaching its goals.</w:t>
      </w:r>
    </w:p>
    <w:p w14:paraId="08FA639F" w14:textId="77777777" w:rsidR="009E2A3C" w:rsidRDefault="009E2A3C" w:rsidP="009E2A3C">
      <w:pPr>
        <w:pStyle w:val="NormalWeb"/>
        <w:numPr>
          <w:ilvl w:val="0"/>
          <w:numId w:val="18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b/>
          <w:bCs/>
          <w:color w:val="000000"/>
        </w:rPr>
        <w:t>Marketing</w:t>
      </w:r>
    </w:p>
    <w:p w14:paraId="08CC9312" w14:textId="77777777" w:rsidR="009E2A3C" w:rsidRDefault="009E2A3C" w:rsidP="009E2A3C">
      <w:pPr>
        <w:pStyle w:val="NormalWeb"/>
        <w:numPr>
          <w:ilvl w:val="1"/>
          <w:numId w:val="30"/>
        </w:numPr>
        <w:spacing w:before="0" w:beforeAutospacing="0" w:after="160" w:afterAutospacing="0"/>
        <w:jc w:val="both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ptos" w:hAnsi="Aptos" w:cs="Courier New"/>
          <w:color w:val="000000"/>
        </w:rPr>
        <w:t>Assist in logo creation, social media strategy, and overall branding efforts.</w:t>
      </w:r>
    </w:p>
    <w:p w14:paraId="2B32D7E2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b/>
          <w:bCs/>
          <w:color w:val="000000"/>
        </w:rPr>
        <w:t>Deliverables</w:t>
      </w:r>
    </w:p>
    <w:p w14:paraId="5890B15F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color w:val="000000"/>
        </w:rPr>
        <w:t>The facilitator will be expected to deliver the following:</w:t>
      </w:r>
    </w:p>
    <w:p w14:paraId="41F17329" w14:textId="77777777" w:rsidR="009E2A3C" w:rsidRDefault="009E2A3C" w:rsidP="009E2A3C">
      <w:pPr>
        <w:pStyle w:val="NormalWeb"/>
        <w:numPr>
          <w:ilvl w:val="0"/>
          <w:numId w:val="31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A comprehensive needs assessment report.</w:t>
      </w:r>
    </w:p>
    <w:p w14:paraId="66DBCA14" w14:textId="77777777" w:rsidR="009E2A3C" w:rsidRDefault="009E2A3C" w:rsidP="009E2A3C">
      <w:pPr>
        <w:pStyle w:val="NormalWeb"/>
        <w:numPr>
          <w:ilvl w:val="0"/>
          <w:numId w:val="31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Meeting agendas, minutes, and summaries.</w:t>
      </w:r>
    </w:p>
    <w:p w14:paraId="18E44778" w14:textId="77777777" w:rsidR="009E2A3C" w:rsidRDefault="009E2A3C" w:rsidP="009E2A3C">
      <w:pPr>
        <w:pStyle w:val="NormalWeb"/>
        <w:numPr>
          <w:ilvl w:val="0"/>
          <w:numId w:val="31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Draft bylaws, governance policies, and procedures.</w:t>
      </w:r>
    </w:p>
    <w:p w14:paraId="08969725" w14:textId="77777777" w:rsidR="009E2A3C" w:rsidRDefault="009E2A3C" w:rsidP="009E2A3C">
      <w:pPr>
        <w:pStyle w:val="NormalWeb"/>
        <w:numPr>
          <w:ilvl w:val="0"/>
          <w:numId w:val="31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A strategic plan document.</w:t>
      </w:r>
    </w:p>
    <w:p w14:paraId="14312409" w14:textId="77777777" w:rsidR="009E2A3C" w:rsidRDefault="009E2A3C" w:rsidP="009E2A3C">
      <w:pPr>
        <w:pStyle w:val="NormalWeb"/>
        <w:numPr>
          <w:ilvl w:val="0"/>
          <w:numId w:val="31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Training materials and resources.</w:t>
      </w:r>
    </w:p>
    <w:p w14:paraId="3C402C96" w14:textId="77777777" w:rsidR="009E2A3C" w:rsidRDefault="009E2A3C" w:rsidP="009E2A3C">
      <w:pPr>
        <w:pStyle w:val="NormalWeb"/>
        <w:numPr>
          <w:ilvl w:val="0"/>
          <w:numId w:val="31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A final report summarizing the process, outcomes, and recommendations.</w:t>
      </w:r>
    </w:p>
    <w:p w14:paraId="04FB3CA1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b/>
          <w:bCs/>
          <w:color w:val="000000"/>
        </w:rPr>
        <w:t>Qualifications</w:t>
      </w:r>
    </w:p>
    <w:p w14:paraId="3551A090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color w:val="000000"/>
        </w:rPr>
        <w:t>The ideal facilitator will possess the following qualifications:</w:t>
      </w:r>
    </w:p>
    <w:p w14:paraId="1789975F" w14:textId="77777777" w:rsidR="009E2A3C" w:rsidRDefault="009E2A3C" w:rsidP="009E2A3C">
      <w:pPr>
        <w:pStyle w:val="NormalWeb"/>
        <w:numPr>
          <w:ilvl w:val="0"/>
          <w:numId w:val="32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Demonstrated experience in community organizing, facilitation, and organizational development.</w:t>
      </w:r>
    </w:p>
    <w:p w14:paraId="1480CFF0" w14:textId="77777777" w:rsidR="009E2A3C" w:rsidRDefault="009E2A3C" w:rsidP="009E2A3C">
      <w:pPr>
        <w:pStyle w:val="NormalWeb"/>
        <w:numPr>
          <w:ilvl w:val="0"/>
          <w:numId w:val="32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Strong understanding of non-profit governance and strategic planning.</w:t>
      </w:r>
    </w:p>
    <w:p w14:paraId="2CB5D50C" w14:textId="77777777" w:rsidR="009E2A3C" w:rsidRDefault="009E2A3C" w:rsidP="009E2A3C">
      <w:pPr>
        <w:pStyle w:val="NormalWeb"/>
        <w:numPr>
          <w:ilvl w:val="0"/>
          <w:numId w:val="32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Excellent communication, interpersonal, and leadership skills.</w:t>
      </w:r>
    </w:p>
    <w:p w14:paraId="56BB034D" w14:textId="77777777" w:rsidR="009E2A3C" w:rsidRDefault="009E2A3C" w:rsidP="009E2A3C">
      <w:pPr>
        <w:pStyle w:val="NormalWeb"/>
        <w:numPr>
          <w:ilvl w:val="0"/>
          <w:numId w:val="32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Ability to work collaboratively with diverse stakeholders.</w:t>
      </w:r>
    </w:p>
    <w:p w14:paraId="5F7A87EC" w14:textId="77777777" w:rsidR="009E2A3C" w:rsidRDefault="009E2A3C" w:rsidP="009E2A3C">
      <w:pPr>
        <w:pStyle w:val="NormalWeb"/>
        <w:numPr>
          <w:ilvl w:val="0"/>
          <w:numId w:val="32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Proven track record of successful facilitation and capacity-building projects.</w:t>
      </w:r>
    </w:p>
    <w:p w14:paraId="2A7FDB9D" w14:textId="7FF057D3" w:rsidR="009E2A3C" w:rsidRPr="009E2A3C" w:rsidRDefault="009E2A3C" w:rsidP="009E2A3C">
      <w:pPr>
        <w:pStyle w:val="NormalWeb"/>
        <w:numPr>
          <w:ilvl w:val="0"/>
          <w:numId w:val="32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Experience in marketing and branding.</w:t>
      </w:r>
    </w:p>
    <w:p w14:paraId="1E42FCAE" w14:textId="77777777" w:rsidR="009E2A3C" w:rsidRDefault="009E2A3C" w:rsidP="009E2A3C">
      <w:pPr>
        <w:pStyle w:val="NormalWeb"/>
        <w:spacing w:before="0" w:beforeAutospacing="0" w:after="160" w:afterAutospacing="0"/>
        <w:jc w:val="both"/>
        <w:rPr>
          <w:rFonts w:ascii="Aptos" w:hAnsi="Aptos"/>
          <w:b/>
          <w:bCs/>
          <w:color w:val="000000"/>
        </w:rPr>
      </w:pPr>
    </w:p>
    <w:p w14:paraId="2C8F59E6" w14:textId="77777777" w:rsidR="009E2A3C" w:rsidRDefault="009E2A3C" w:rsidP="009E2A3C">
      <w:pPr>
        <w:pStyle w:val="NormalWeb"/>
        <w:spacing w:before="0" w:beforeAutospacing="0" w:after="160" w:afterAutospacing="0"/>
        <w:jc w:val="both"/>
        <w:rPr>
          <w:rFonts w:ascii="Aptos" w:hAnsi="Aptos"/>
          <w:b/>
          <w:bCs/>
          <w:color w:val="000000"/>
        </w:rPr>
      </w:pPr>
    </w:p>
    <w:p w14:paraId="6D7CCCE6" w14:textId="77777777" w:rsidR="009E2A3C" w:rsidRDefault="009E2A3C" w:rsidP="009E2A3C">
      <w:pPr>
        <w:pStyle w:val="NormalWeb"/>
        <w:spacing w:before="0" w:beforeAutospacing="0" w:after="160" w:afterAutospacing="0"/>
        <w:jc w:val="both"/>
        <w:rPr>
          <w:rFonts w:ascii="Aptos" w:hAnsi="Aptos"/>
          <w:b/>
          <w:bCs/>
          <w:color w:val="000000"/>
        </w:rPr>
      </w:pPr>
    </w:p>
    <w:p w14:paraId="4CFCED0D" w14:textId="5869CA25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b/>
          <w:bCs/>
          <w:color w:val="000000"/>
        </w:rPr>
        <w:t>Proposal Submission Requirements</w:t>
      </w:r>
    </w:p>
    <w:p w14:paraId="1E1EF526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color w:val="000000"/>
        </w:rPr>
        <w:t>Interested facilitators should submit a proposal that includes the following:</w:t>
      </w:r>
    </w:p>
    <w:p w14:paraId="24AF7C16" w14:textId="77777777" w:rsidR="009E2A3C" w:rsidRDefault="009E2A3C" w:rsidP="009E2A3C">
      <w:pPr>
        <w:pStyle w:val="NormalWeb"/>
        <w:numPr>
          <w:ilvl w:val="0"/>
          <w:numId w:val="33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A cover letter expressing interest and summarizing relevant experience.</w:t>
      </w:r>
    </w:p>
    <w:p w14:paraId="7B382431" w14:textId="77777777" w:rsidR="009E2A3C" w:rsidRDefault="009E2A3C" w:rsidP="009E2A3C">
      <w:pPr>
        <w:pStyle w:val="NormalWeb"/>
        <w:numPr>
          <w:ilvl w:val="0"/>
          <w:numId w:val="33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A detailed approach and methodology for conducting the scope of work.</w:t>
      </w:r>
    </w:p>
    <w:p w14:paraId="33D16197" w14:textId="38CB739D" w:rsidR="009E2A3C" w:rsidRDefault="009E2A3C" w:rsidP="009E2A3C">
      <w:pPr>
        <w:pStyle w:val="NormalWeb"/>
        <w:numPr>
          <w:ilvl w:val="0"/>
          <w:numId w:val="33"/>
        </w:numPr>
        <w:spacing w:before="240" w:beforeAutospacing="0" w:after="24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A </w:t>
      </w:r>
      <w:r>
        <w:rPr>
          <w:rFonts w:ascii="Aptos" w:hAnsi="Aptos"/>
          <w:color w:val="000000"/>
        </w:rPr>
        <w:t>project completion timeline</w:t>
      </w:r>
      <w:r>
        <w:rPr>
          <w:rFonts w:ascii="Aptos" w:hAnsi="Aptos"/>
          <w:color w:val="000000"/>
        </w:rPr>
        <w:t xml:space="preserve"> with the final deliverables to be completed no later than June 2025.</w:t>
      </w:r>
    </w:p>
    <w:p w14:paraId="0299A604" w14:textId="77777777" w:rsidR="009E2A3C" w:rsidRDefault="009E2A3C" w:rsidP="009E2A3C">
      <w:pPr>
        <w:pStyle w:val="NormalWeb"/>
        <w:numPr>
          <w:ilvl w:val="0"/>
          <w:numId w:val="33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A budget proposal outlining fees and expenses.</w:t>
      </w:r>
    </w:p>
    <w:p w14:paraId="5B8297DB" w14:textId="77777777" w:rsidR="009E2A3C" w:rsidRDefault="009E2A3C" w:rsidP="009E2A3C">
      <w:pPr>
        <w:pStyle w:val="NormalWeb"/>
        <w:numPr>
          <w:ilvl w:val="0"/>
          <w:numId w:val="33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References from similar projects.</w:t>
      </w:r>
    </w:p>
    <w:p w14:paraId="3C089370" w14:textId="0777B836" w:rsidR="009E2A3C" w:rsidRDefault="009E2A3C" w:rsidP="009E2A3C">
      <w:pPr>
        <w:pStyle w:val="NormalWeb"/>
        <w:numPr>
          <w:ilvl w:val="0"/>
          <w:numId w:val="33"/>
        </w:numPr>
        <w:spacing w:before="240" w:beforeAutospacing="0" w:after="24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A </w:t>
      </w:r>
      <w:r>
        <w:rPr>
          <w:rFonts w:ascii="Aptos" w:hAnsi="Aptos"/>
          <w:color w:val="000000"/>
        </w:rPr>
        <w:t>project completion timeline</w:t>
      </w:r>
      <w:r>
        <w:rPr>
          <w:rFonts w:ascii="Aptos" w:hAnsi="Aptos"/>
          <w:color w:val="000000"/>
        </w:rPr>
        <w:t xml:space="preserve"> with the final deliverables to be completed no later than </w:t>
      </w:r>
      <w:r>
        <w:rPr>
          <w:rFonts w:ascii="Aptos" w:hAnsi="Aptos"/>
          <w:b/>
          <w:bCs/>
          <w:color w:val="000000"/>
        </w:rPr>
        <w:t>May 2025</w:t>
      </w:r>
      <w:r>
        <w:rPr>
          <w:rFonts w:ascii="Aptos" w:hAnsi="Aptos"/>
          <w:color w:val="000000"/>
        </w:rPr>
        <w:t>.</w:t>
      </w:r>
    </w:p>
    <w:p w14:paraId="300D093A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b/>
          <w:bCs/>
          <w:color w:val="000000"/>
        </w:rPr>
        <w:t>Evaluation Criteria</w:t>
      </w:r>
    </w:p>
    <w:p w14:paraId="7F27D23B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color w:val="000000"/>
        </w:rPr>
        <w:t>Proposals will be evaluated based on the following criteria:</w:t>
      </w:r>
    </w:p>
    <w:p w14:paraId="35B90B4F" w14:textId="77777777" w:rsidR="009E2A3C" w:rsidRDefault="009E2A3C" w:rsidP="009E2A3C">
      <w:pPr>
        <w:pStyle w:val="NormalWeb"/>
        <w:numPr>
          <w:ilvl w:val="0"/>
          <w:numId w:val="34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Relevant experience and qualifications.</w:t>
      </w:r>
    </w:p>
    <w:p w14:paraId="16F3A281" w14:textId="77777777" w:rsidR="009E2A3C" w:rsidRDefault="009E2A3C" w:rsidP="009E2A3C">
      <w:pPr>
        <w:pStyle w:val="NormalWeb"/>
        <w:numPr>
          <w:ilvl w:val="0"/>
          <w:numId w:val="34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Quality and feasibility of the proposed approach and methodology.</w:t>
      </w:r>
    </w:p>
    <w:p w14:paraId="1BADE94F" w14:textId="77777777" w:rsidR="009E2A3C" w:rsidRDefault="009E2A3C" w:rsidP="009E2A3C">
      <w:pPr>
        <w:pStyle w:val="NormalWeb"/>
        <w:numPr>
          <w:ilvl w:val="0"/>
          <w:numId w:val="34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Ability to meet the project timeline.</w:t>
      </w:r>
    </w:p>
    <w:p w14:paraId="79DC493F" w14:textId="77777777" w:rsidR="009E2A3C" w:rsidRDefault="009E2A3C" w:rsidP="009E2A3C">
      <w:pPr>
        <w:pStyle w:val="NormalWeb"/>
        <w:numPr>
          <w:ilvl w:val="0"/>
          <w:numId w:val="34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Cost-effectiveness of the budget proposal.</w:t>
      </w:r>
    </w:p>
    <w:p w14:paraId="12F2F604" w14:textId="77777777" w:rsidR="009E2A3C" w:rsidRDefault="009E2A3C" w:rsidP="009E2A3C">
      <w:pPr>
        <w:pStyle w:val="NormalWeb"/>
        <w:numPr>
          <w:ilvl w:val="0"/>
          <w:numId w:val="34"/>
        </w:numPr>
        <w:spacing w:before="0" w:beforeAutospacing="0" w:after="160" w:afterAutospacing="0"/>
        <w:jc w:val="both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References and past performance.</w:t>
      </w:r>
    </w:p>
    <w:p w14:paraId="0DD4C24F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b/>
          <w:bCs/>
          <w:color w:val="000000"/>
        </w:rPr>
        <w:t>Conflict of Interest Clause</w:t>
      </w:r>
    </w:p>
    <w:p w14:paraId="362F15C9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color w:val="000000"/>
        </w:rPr>
        <w:t>The North End Neighborhood Association requires that all facilitators maintain a neutral, non-partisan stance. Any discussion or decision in which the facilitator has a personal financial interest that could compromise the integrity of the association must be fully disclosed. Facilitators are expected to always act in the association’s best interest, avoiding any conflict.</w:t>
      </w:r>
    </w:p>
    <w:p w14:paraId="476385A1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b/>
          <w:bCs/>
          <w:color w:val="000000"/>
        </w:rPr>
        <w:t>Submission Deadline</w:t>
      </w:r>
    </w:p>
    <w:p w14:paraId="500A4183" w14:textId="77777777" w:rsidR="009E2A3C" w:rsidRDefault="009E2A3C" w:rsidP="009E2A3C">
      <w:pPr>
        <w:pStyle w:val="NormalWeb"/>
        <w:spacing w:before="240" w:beforeAutospacing="0" w:after="240" w:afterAutospacing="0"/>
        <w:jc w:val="both"/>
      </w:pPr>
      <w:r>
        <w:rPr>
          <w:rFonts w:ascii="Aptos" w:hAnsi="Aptos"/>
          <w:color w:val="000000"/>
        </w:rPr>
        <w:t xml:space="preserve">Proposals must be submitted no later than </w:t>
      </w:r>
      <w:r>
        <w:rPr>
          <w:rFonts w:ascii="Aptos" w:hAnsi="Aptos"/>
          <w:b/>
          <w:bCs/>
          <w:color w:val="000000"/>
        </w:rPr>
        <w:t>Tuesday, October 8th, 2024</w:t>
      </w:r>
      <w:r>
        <w:rPr>
          <w:rFonts w:ascii="Aptos" w:hAnsi="Aptos"/>
          <w:color w:val="000000"/>
        </w:rPr>
        <w:t>,</w:t>
      </w:r>
      <w:r>
        <w:rPr>
          <w:rFonts w:ascii="Aptos" w:hAnsi="Aptos"/>
          <w:b/>
          <w:bCs/>
          <w:color w:val="000000"/>
        </w:rPr>
        <w:t xml:space="preserve"> </w:t>
      </w:r>
      <w:r>
        <w:rPr>
          <w:rFonts w:ascii="Aptos" w:hAnsi="Aptos"/>
          <w:color w:val="000000"/>
        </w:rPr>
        <w:t>to:</w:t>
      </w:r>
    </w:p>
    <w:p w14:paraId="34801821" w14:textId="2DBBE461" w:rsidR="009E2A3C" w:rsidRDefault="009E2A3C" w:rsidP="009E2A3C">
      <w:pPr>
        <w:pStyle w:val="NormalWeb"/>
        <w:spacing w:before="240" w:beforeAutospacing="0" w:after="240" w:afterAutospacing="0"/>
      </w:pPr>
      <w:r>
        <w:rPr>
          <w:rFonts w:ascii="Aptos" w:hAnsi="Aptos"/>
          <w:b/>
          <w:bCs/>
          <w:color w:val="000000"/>
        </w:rPr>
        <w:t>Norma Gonzalez</w:t>
      </w:r>
      <w:r>
        <w:rPr>
          <w:rFonts w:ascii="Aptos" w:hAnsi="Aptos"/>
          <w:b/>
          <w:bCs/>
          <w:color w:val="000000"/>
        </w:rPr>
        <w:br/>
      </w:r>
      <w:r>
        <w:rPr>
          <w:rFonts w:ascii="Aptos" w:hAnsi="Aptos"/>
          <w:color w:val="000000"/>
        </w:rPr>
        <w:t>Executive Director, Da Vinci Center</w:t>
      </w:r>
      <w:r>
        <w:rPr>
          <w:rFonts w:ascii="Aptos" w:hAnsi="Aptos"/>
          <w:color w:val="000000"/>
        </w:rPr>
        <w:br/>
        <w:t>Phone: (401) 272-7474</w:t>
      </w:r>
      <w:r>
        <w:rPr>
          <w:rFonts w:ascii="Aptos" w:hAnsi="Aptos"/>
          <w:color w:val="000000"/>
        </w:rPr>
        <w:br/>
        <w:t xml:space="preserve">Email: </w:t>
      </w:r>
      <w:r>
        <w:rPr>
          <w:rFonts w:ascii="Aptos" w:hAnsi="Aptos"/>
          <w:b/>
          <w:bCs/>
          <w:color w:val="000000"/>
        </w:rPr>
        <w:t>n</w:t>
      </w:r>
      <w:r>
        <w:rPr>
          <w:rFonts w:ascii="Aptos" w:hAnsi="Aptos"/>
          <w:b/>
          <w:bCs/>
          <w:color w:val="000000"/>
        </w:rPr>
        <w:t>gonzalez@davincicenter.org</w:t>
      </w:r>
    </w:p>
    <w:p w14:paraId="57EB51C7" w14:textId="77777777" w:rsidR="009E2A3C" w:rsidRDefault="009E2A3C" w:rsidP="009E2A3C">
      <w:pPr>
        <w:pStyle w:val="NormalWeb"/>
        <w:spacing w:before="240" w:beforeAutospacing="0" w:after="240" w:afterAutospacing="0"/>
        <w:rPr>
          <w:rFonts w:ascii="Aptos" w:hAnsi="Aptos"/>
          <w:color w:val="000000"/>
        </w:rPr>
      </w:pPr>
    </w:p>
    <w:p w14:paraId="6969C0D0" w14:textId="77777777" w:rsidR="009E2A3C" w:rsidRDefault="009E2A3C" w:rsidP="009E2A3C">
      <w:pPr>
        <w:pStyle w:val="NormalWeb"/>
        <w:spacing w:before="240" w:beforeAutospacing="0" w:after="240" w:afterAutospacing="0"/>
        <w:jc w:val="both"/>
        <w:rPr>
          <w:rFonts w:ascii="Aptos" w:hAnsi="Aptos"/>
          <w:color w:val="000000"/>
        </w:rPr>
      </w:pPr>
    </w:p>
    <w:p w14:paraId="3A187C6A" w14:textId="77777777" w:rsidR="009E2A3C" w:rsidRDefault="009E2A3C" w:rsidP="009E2A3C">
      <w:pPr>
        <w:pStyle w:val="NormalWeb"/>
        <w:spacing w:before="240" w:beforeAutospacing="0" w:after="240" w:afterAutospacing="0"/>
        <w:jc w:val="both"/>
        <w:rPr>
          <w:rFonts w:ascii="Aptos" w:hAnsi="Aptos"/>
          <w:color w:val="000000"/>
        </w:rPr>
      </w:pPr>
    </w:p>
    <w:p w14:paraId="312A8627" w14:textId="1278A9D8" w:rsidR="009E2A3C" w:rsidRDefault="009E2A3C" w:rsidP="009E2A3C">
      <w:pPr>
        <w:pStyle w:val="NormalWeb"/>
        <w:spacing w:before="240" w:beforeAutospacing="0" w:after="240" w:afterAutospacing="0"/>
        <w:jc w:val="both"/>
      </w:pPr>
      <w:r>
        <w:rPr>
          <w:rFonts w:ascii="Aptos" w:hAnsi="Aptos"/>
          <w:color w:val="000000"/>
        </w:rPr>
        <w:t xml:space="preserve">When submitting your proposal via email, please also CC the </w:t>
      </w:r>
      <w:r>
        <w:rPr>
          <w:rFonts w:ascii="Aptos" w:hAnsi="Aptos"/>
          <w:b/>
          <w:bCs/>
          <w:color w:val="000000"/>
        </w:rPr>
        <w:t>North End Neighborhood Association (NENA)</w:t>
      </w:r>
      <w:r>
        <w:rPr>
          <w:rFonts w:ascii="Aptos" w:hAnsi="Aptos"/>
          <w:color w:val="000000"/>
        </w:rPr>
        <w:t xml:space="preserve"> at </w:t>
      </w:r>
      <w:r>
        <w:rPr>
          <w:rFonts w:ascii="Aptos" w:hAnsi="Aptos"/>
          <w:b/>
          <w:bCs/>
          <w:color w:val="000000"/>
        </w:rPr>
        <w:t>info@nenapvd.org</w:t>
      </w:r>
      <w:r>
        <w:rPr>
          <w:rFonts w:ascii="Aptos" w:hAnsi="Aptos"/>
          <w:color w:val="000000"/>
        </w:rPr>
        <w:t>.</w:t>
      </w:r>
    </w:p>
    <w:p w14:paraId="476949AE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b/>
          <w:bCs/>
          <w:color w:val="000000"/>
        </w:rPr>
        <w:t>Conclusion</w:t>
      </w:r>
    </w:p>
    <w:p w14:paraId="2D3C64F0" w14:textId="77777777" w:rsidR="009E2A3C" w:rsidRDefault="009E2A3C" w:rsidP="009E2A3C">
      <w:pPr>
        <w:pStyle w:val="NormalWeb"/>
        <w:spacing w:before="0" w:beforeAutospacing="0" w:after="160" w:afterAutospacing="0"/>
        <w:jc w:val="both"/>
      </w:pPr>
      <w:r>
        <w:rPr>
          <w:rFonts w:ascii="Aptos" w:hAnsi="Aptos"/>
          <w:color w:val="000000"/>
        </w:rPr>
        <w:t>The North End Neighborhood Association looks forward to partnering with a skilled facilitator to build a strong, effective community organization. We appreciate your interest and look forward to receiving your proposal.</w:t>
      </w:r>
    </w:p>
    <w:p w14:paraId="0165FF0A" w14:textId="22A560C2" w:rsidR="006F087E" w:rsidRPr="00FD043F" w:rsidRDefault="006F087E" w:rsidP="006F087E">
      <w:pPr>
        <w:rPr>
          <w:rFonts w:cstheme="minorHAnsi"/>
        </w:rPr>
      </w:pPr>
    </w:p>
    <w:sectPr w:rsidR="006F087E" w:rsidRPr="00FD043F" w:rsidSect="00F2437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1212C" w14:textId="77777777" w:rsidR="004F26E9" w:rsidRDefault="004F26E9" w:rsidP="009A5262">
      <w:r>
        <w:separator/>
      </w:r>
    </w:p>
  </w:endnote>
  <w:endnote w:type="continuationSeparator" w:id="0">
    <w:p w14:paraId="05EE2620" w14:textId="77777777" w:rsidR="004F26E9" w:rsidRDefault="004F26E9" w:rsidP="009A5262">
      <w:r>
        <w:continuationSeparator/>
      </w:r>
    </w:p>
  </w:endnote>
  <w:endnote w:type="continuationNotice" w:id="1">
    <w:p w14:paraId="5EB14035" w14:textId="77777777" w:rsidR="004F26E9" w:rsidRDefault="004F2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thelas">
    <w:altName w:val="Calibri"/>
    <w:charset w:val="4D"/>
    <w:family w:val="auto"/>
    <w:pitch w:val="variable"/>
    <w:sig w:usb0="A00000AF" w:usb1="5000205B" w:usb2="00000000" w:usb3="00000000" w:csb0="0000009B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EDCC559" w14:paraId="1BF46C28" w14:textId="77777777" w:rsidTr="7EDCC559">
      <w:trPr>
        <w:trHeight w:val="300"/>
      </w:trPr>
      <w:tc>
        <w:tcPr>
          <w:tcW w:w="3600" w:type="dxa"/>
        </w:tcPr>
        <w:p w14:paraId="43A2E49E" w14:textId="6E4CCDFD" w:rsidR="7EDCC559" w:rsidRDefault="7EDCC559" w:rsidP="7EDCC559">
          <w:pPr>
            <w:pStyle w:val="Header"/>
            <w:ind w:left="-115"/>
          </w:pPr>
        </w:p>
      </w:tc>
      <w:tc>
        <w:tcPr>
          <w:tcW w:w="3600" w:type="dxa"/>
        </w:tcPr>
        <w:p w14:paraId="147EBA55" w14:textId="55212A24" w:rsidR="7EDCC559" w:rsidRDefault="7EDCC559" w:rsidP="7EDCC559">
          <w:pPr>
            <w:pStyle w:val="Header"/>
            <w:jc w:val="center"/>
          </w:pPr>
        </w:p>
      </w:tc>
      <w:tc>
        <w:tcPr>
          <w:tcW w:w="3600" w:type="dxa"/>
        </w:tcPr>
        <w:p w14:paraId="4031C9E5" w14:textId="2807891F" w:rsidR="7EDCC559" w:rsidRDefault="7EDCC559" w:rsidP="7EDCC559">
          <w:pPr>
            <w:pStyle w:val="Header"/>
            <w:ind w:right="-115"/>
            <w:jc w:val="right"/>
          </w:pPr>
        </w:p>
      </w:tc>
    </w:tr>
  </w:tbl>
  <w:p w14:paraId="44A776A1" w14:textId="6ED1A32C" w:rsidR="007935B9" w:rsidRDefault="00793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A244" w14:textId="77777777" w:rsidR="004F26E9" w:rsidRDefault="004F26E9" w:rsidP="009A5262">
      <w:r>
        <w:separator/>
      </w:r>
    </w:p>
  </w:footnote>
  <w:footnote w:type="continuationSeparator" w:id="0">
    <w:p w14:paraId="27E54119" w14:textId="77777777" w:rsidR="004F26E9" w:rsidRDefault="004F26E9" w:rsidP="009A5262">
      <w:r>
        <w:continuationSeparator/>
      </w:r>
    </w:p>
  </w:footnote>
  <w:footnote w:type="continuationNotice" w:id="1">
    <w:p w14:paraId="79517593" w14:textId="77777777" w:rsidR="004F26E9" w:rsidRDefault="004F26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A462D" w14:textId="77777777" w:rsidR="00712C59" w:rsidRPr="004840A2" w:rsidRDefault="009955EE" w:rsidP="00E84B6B">
    <w:pPr>
      <w:pStyle w:val="Header"/>
      <w:jc w:val="center"/>
      <w:rPr>
        <w:rFonts w:ascii="Athelas" w:hAnsi="Athelas" w:cs="Angsana New"/>
        <w:b/>
        <w:bCs/>
        <w:color w:val="0E3CAE"/>
        <w:sz w:val="30"/>
        <w:szCs w:val="30"/>
      </w:rPr>
    </w:pPr>
    <w:r w:rsidRPr="004840A2">
      <w:rPr>
        <w:noProof/>
        <w:color w:val="0E3CAE"/>
        <w:sz w:val="30"/>
        <w:szCs w:val="30"/>
      </w:rPr>
      <w:drawing>
        <wp:anchor distT="0" distB="0" distL="114300" distR="114300" simplePos="0" relativeHeight="251658240" behindDoc="0" locked="0" layoutInCell="1" allowOverlap="1" wp14:anchorId="6719C2DD" wp14:editId="675FE46F">
          <wp:simplePos x="0" y="0"/>
          <wp:positionH relativeFrom="column">
            <wp:posOffset>86360</wp:posOffset>
          </wp:positionH>
          <wp:positionV relativeFrom="paragraph">
            <wp:posOffset>12700</wp:posOffset>
          </wp:positionV>
          <wp:extent cx="955260" cy="934220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260" cy="93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262" w:rsidRPr="004840A2">
      <w:rPr>
        <w:rFonts w:ascii="Athelas" w:hAnsi="Athelas" w:cs="Angsana New"/>
        <w:b/>
        <w:bCs/>
        <w:color w:val="0E3CAE"/>
        <w:sz w:val="30"/>
        <w:szCs w:val="30"/>
      </w:rPr>
      <w:t>The DaVinci Center for Community Progress, Inc.</w:t>
    </w:r>
  </w:p>
  <w:p w14:paraId="2AA31DA4" w14:textId="77777777" w:rsidR="009A5262" w:rsidRPr="004840A2" w:rsidRDefault="009A5262" w:rsidP="004840A2">
    <w:pPr>
      <w:pStyle w:val="Header"/>
      <w:spacing w:line="228" w:lineRule="auto"/>
      <w:jc w:val="center"/>
      <w:rPr>
        <w:rFonts w:ascii="Arial" w:hAnsi="Arial" w:cs="Arial"/>
        <w:color w:val="0E3CAE"/>
        <w:sz w:val="30"/>
        <w:szCs w:val="30"/>
      </w:rPr>
    </w:pPr>
    <w:r w:rsidRPr="004840A2">
      <w:rPr>
        <w:rFonts w:ascii="Arial" w:hAnsi="Arial" w:cs="Arial"/>
        <w:color w:val="0E3CAE"/>
        <w:sz w:val="22"/>
        <w:szCs w:val="22"/>
      </w:rPr>
      <w:t>470 Charles Street</w:t>
    </w:r>
  </w:p>
  <w:p w14:paraId="4EB4E8A1" w14:textId="77777777" w:rsidR="009A5262" w:rsidRPr="004840A2" w:rsidRDefault="009A5262" w:rsidP="004840A2">
    <w:pPr>
      <w:pStyle w:val="Header"/>
      <w:spacing w:line="228" w:lineRule="auto"/>
      <w:jc w:val="center"/>
      <w:rPr>
        <w:rFonts w:ascii="Arial" w:hAnsi="Arial" w:cs="Arial"/>
        <w:color w:val="0E3CAE"/>
        <w:sz w:val="22"/>
        <w:szCs w:val="22"/>
      </w:rPr>
    </w:pPr>
    <w:r w:rsidRPr="004840A2">
      <w:rPr>
        <w:rFonts w:ascii="Arial" w:hAnsi="Arial" w:cs="Arial"/>
        <w:color w:val="0E3CAE"/>
        <w:sz w:val="22"/>
        <w:szCs w:val="22"/>
      </w:rPr>
      <w:t>Providence, R</w:t>
    </w:r>
    <w:r w:rsidR="00712C59" w:rsidRPr="004840A2">
      <w:rPr>
        <w:rFonts w:ascii="Arial" w:hAnsi="Arial" w:cs="Arial"/>
        <w:color w:val="0E3CAE"/>
        <w:sz w:val="22"/>
        <w:szCs w:val="22"/>
      </w:rPr>
      <w:t xml:space="preserve">hode </w:t>
    </w:r>
    <w:r w:rsidRPr="004840A2">
      <w:rPr>
        <w:rFonts w:ascii="Arial" w:hAnsi="Arial" w:cs="Arial"/>
        <w:color w:val="0E3CAE"/>
        <w:sz w:val="22"/>
        <w:szCs w:val="22"/>
      </w:rPr>
      <w:t>I</w:t>
    </w:r>
    <w:r w:rsidR="00712C59" w:rsidRPr="004840A2">
      <w:rPr>
        <w:rFonts w:ascii="Arial" w:hAnsi="Arial" w:cs="Arial"/>
        <w:color w:val="0E3CAE"/>
        <w:sz w:val="22"/>
        <w:szCs w:val="22"/>
      </w:rPr>
      <w:t>sland</w:t>
    </w:r>
    <w:r w:rsidRPr="004840A2">
      <w:rPr>
        <w:rFonts w:ascii="Arial" w:hAnsi="Arial" w:cs="Arial"/>
        <w:color w:val="0E3CAE"/>
        <w:sz w:val="22"/>
        <w:szCs w:val="22"/>
      </w:rPr>
      <w:t xml:space="preserve"> 02904</w:t>
    </w:r>
  </w:p>
  <w:p w14:paraId="0D4D5058" w14:textId="77777777" w:rsidR="009A5262" w:rsidRPr="004840A2" w:rsidRDefault="009A5262" w:rsidP="004840A2">
    <w:pPr>
      <w:pStyle w:val="Header"/>
      <w:spacing w:line="228" w:lineRule="auto"/>
      <w:jc w:val="center"/>
      <w:rPr>
        <w:rFonts w:ascii="Arial" w:hAnsi="Arial" w:cs="Arial"/>
        <w:color w:val="0E3CAE"/>
        <w:sz w:val="22"/>
        <w:szCs w:val="22"/>
      </w:rPr>
    </w:pPr>
    <w:r w:rsidRPr="004840A2">
      <w:rPr>
        <w:rFonts w:ascii="Arial" w:hAnsi="Arial" w:cs="Arial"/>
        <w:color w:val="0E3CAE"/>
        <w:sz w:val="22"/>
        <w:szCs w:val="22"/>
      </w:rPr>
      <w:t>Tel: (401) 272-7474    Fax: (401) 272-7960</w:t>
    </w:r>
  </w:p>
  <w:p w14:paraId="6A0FEA00" w14:textId="77777777" w:rsidR="009A5262" w:rsidRPr="004840A2" w:rsidRDefault="009A5262" w:rsidP="004840A2">
    <w:pPr>
      <w:pStyle w:val="Header"/>
      <w:spacing w:line="228" w:lineRule="auto"/>
      <w:jc w:val="center"/>
      <w:rPr>
        <w:rFonts w:ascii="Arial" w:hAnsi="Arial" w:cs="Arial"/>
        <w:color w:val="0E3CAE"/>
        <w:sz w:val="22"/>
        <w:szCs w:val="22"/>
      </w:rPr>
    </w:pPr>
    <w:r w:rsidRPr="004840A2">
      <w:rPr>
        <w:rFonts w:ascii="Arial" w:hAnsi="Arial" w:cs="Arial"/>
        <w:color w:val="0E3CAE"/>
        <w:sz w:val="22"/>
        <w:szCs w:val="22"/>
      </w:rPr>
      <w:t>www.davincicenter.org</w:t>
    </w:r>
  </w:p>
  <w:p w14:paraId="7F90FE61" w14:textId="77777777" w:rsidR="009A5262" w:rsidRPr="004840A2" w:rsidRDefault="009A5262" w:rsidP="004840A2">
    <w:pPr>
      <w:pStyle w:val="Header"/>
      <w:spacing w:line="228" w:lineRule="auto"/>
      <w:jc w:val="center"/>
      <w:rPr>
        <w:rFonts w:ascii="Arial" w:hAnsi="Arial" w:cs="Arial"/>
        <w:color w:val="0E3CAE"/>
        <w:sz w:val="22"/>
        <w:szCs w:val="22"/>
      </w:rPr>
    </w:pPr>
    <w:r w:rsidRPr="004840A2">
      <w:rPr>
        <w:rFonts w:ascii="Arial" w:hAnsi="Arial" w:cs="Arial"/>
        <w:color w:val="0E3CAE"/>
        <w:sz w:val="22"/>
        <w:szCs w:val="22"/>
      </w:rPr>
      <w:t>Email: dvc@davincicenter.necoxmail.com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KIgiQUmqu70ab" int2:id="w5vzt74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14D"/>
    <w:multiLevelType w:val="multilevel"/>
    <w:tmpl w:val="D24C2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EFD"/>
    <w:multiLevelType w:val="multilevel"/>
    <w:tmpl w:val="207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758B1"/>
    <w:multiLevelType w:val="multilevel"/>
    <w:tmpl w:val="97CC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649FA"/>
    <w:multiLevelType w:val="multilevel"/>
    <w:tmpl w:val="900C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1D3DF5"/>
    <w:multiLevelType w:val="multilevel"/>
    <w:tmpl w:val="3C04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04F84"/>
    <w:multiLevelType w:val="multilevel"/>
    <w:tmpl w:val="9EF8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3A0C3C"/>
    <w:multiLevelType w:val="multilevel"/>
    <w:tmpl w:val="2D36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27307C"/>
    <w:multiLevelType w:val="multilevel"/>
    <w:tmpl w:val="7764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C92E6F"/>
    <w:multiLevelType w:val="multilevel"/>
    <w:tmpl w:val="13FA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CA17D6"/>
    <w:multiLevelType w:val="multilevel"/>
    <w:tmpl w:val="275C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13D8B"/>
    <w:multiLevelType w:val="multilevel"/>
    <w:tmpl w:val="9DC4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9F3185"/>
    <w:multiLevelType w:val="multilevel"/>
    <w:tmpl w:val="CE6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C71743"/>
    <w:multiLevelType w:val="multilevel"/>
    <w:tmpl w:val="3776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2628BF"/>
    <w:multiLevelType w:val="multilevel"/>
    <w:tmpl w:val="DA0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B910BE"/>
    <w:multiLevelType w:val="multilevel"/>
    <w:tmpl w:val="DCE4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2547DF"/>
    <w:multiLevelType w:val="multilevel"/>
    <w:tmpl w:val="0946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517BAC"/>
    <w:multiLevelType w:val="multilevel"/>
    <w:tmpl w:val="7438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1D2D72"/>
    <w:multiLevelType w:val="multilevel"/>
    <w:tmpl w:val="3390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150A02"/>
    <w:multiLevelType w:val="multilevel"/>
    <w:tmpl w:val="266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7461EA"/>
    <w:multiLevelType w:val="multilevel"/>
    <w:tmpl w:val="2616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462124"/>
    <w:multiLevelType w:val="multilevel"/>
    <w:tmpl w:val="2970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B647F2"/>
    <w:multiLevelType w:val="multilevel"/>
    <w:tmpl w:val="A8BA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2815201">
    <w:abstractNumId w:val="6"/>
  </w:num>
  <w:num w:numId="2" w16cid:durableId="1730958479">
    <w:abstractNumId w:val="15"/>
  </w:num>
  <w:num w:numId="3" w16cid:durableId="899751690">
    <w:abstractNumId w:val="11"/>
  </w:num>
  <w:num w:numId="4" w16cid:durableId="1132481846">
    <w:abstractNumId w:val="19"/>
  </w:num>
  <w:num w:numId="5" w16cid:durableId="1496651961">
    <w:abstractNumId w:val="13"/>
  </w:num>
  <w:num w:numId="6" w16cid:durableId="865366637">
    <w:abstractNumId w:val="3"/>
  </w:num>
  <w:num w:numId="7" w16cid:durableId="1372725812">
    <w:abstractNumId w:val="2"/>
  </w:num>
  <w:num w:numId="8" w16cid:durableId="1523788598">
    <w:abstractNumId w:val="8"/>
  </w:num>
  <w:num w:numId="9" w16cid:durableId="1834367408">
    <w:abstractNumId w:val="14"/>
  </w:num>
  <w:num w:numId="10" w16cid:durableId="1298024021">
    <w:abstractNumId w:val="7"/>
  </w:num>
  <w:num w:numId="11" w16cid:durableId="1658419229">
    <w:abstractNumId w:val="17"/>
  </w:num>
  <w:num w:numId="12" w16cid:durableId="777673718">
    <w:abstractNumId w:val="10"/>
  </w:num>
  <w:num w:numId="13" w16cid:durableId="1240019679">
    <w:abstractNumId w:val="5"/>
  </w:num>
  <w:num w:numId="14" w16cid:durableId="1100874829">
    <w:abstractNumId w:val="20"/>
  </w:num>
  <w:num w:numId="15" w16cid:durableId="1040856865">
    <w:abstractNumId w:val="4"/>
  </w:num>
  <w:num w:numId="16" w16cid:durableId="2036887354">
    <w:abstractNumId w:val="18"/>
  </w:num>
  <w:num w:numId="17" w16cid:durableId="1391230346">
    <w:abstractNumId w:val="9"/>
  </w:num>
  <w:num w:numId="18" w16cid:durableId="1033578034">
    <w:abstractNumId w:val="12"/>
  </w:num>
  <w:num w:numId="19" w16cid:durableId="71394366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483621840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975985363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17453800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68474340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018577790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2080665472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955670547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1169641029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1324896953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2028289634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1666741627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800268202">
    <w:abstractNumId w:val="0"/>
  </w:num>
  <w:num w:numId="32" w16cid:durableId="1857815742">
    <w:abstractNumId w:val="21"/>
  </w:num>
  <w:num w:numId="33" w16cid:durableId="485627574">
    <w:abstractNumId w:val="1"/>
  </w:num>
  <w:num w:numId="34" w16cid:durableId="15779334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54"/>
    <w:rsid w:val="00001A1E"/>
    <w:rsid w:val="00036791"/>
    <w:rsid w:val="001603CF"/>
    <w:rsid w:val="00192C28"/>
    <w:rsid w:val="00247666"/>
    <w:rsid w:val="002B5CB3"/>
    <w:rsid w:val="003038C1"/>
    <w:rsid w:val="0037777F"/>
    <w:rsid w:val="0038598A"/>
    <w:rsid w:val="003B2621"/>
    <w:rsid w:val="003B6EC4"/>
    <w:rsid w:val="003C5ECD"/>
    <w:rsid w:val="003E6E3D"/>
    <w:rsid w:val="00417500"/>
    <w:rsid w:val="004264B0"/>
    <w:rsid w:val="004523E6"/>
    <w:rsid w:val="004642B1"/>
    <w:rsid w:val="00464AB3"/>
    <w:rsid w:val="00474188"/>
    <w:rsid w:val="004840A2"/>
    <w:rsid w:val="004A336A"/>
    <w:rsid w:val="004D6009"/>
    <w:rsid w:val="004F26E9"/>
    <w:rsid w:val="004F5231"/>
    <w:rsid w:val="0050728A"/>
    <w:rsid w:val="00537CF0"/>
    <w:rsid w:val="00556EFB"/>
    <w:rsid w:val="00592084"/>
    <w:rsid w:val="00595565"/>
    <w:rsid w:val="005C6089"/>
    <w:rsid w:val="00674DE6"/>
    <w:rsid w:val="00696905"/>
    <w:rsid w:val="006F087E"/>
    <w:rsid w:val="00712C59"/>
    <w:rsid w:val="00733696"/>
    <w:rsid w:val="00742F98"/>
    <w:rsid w:val="00784CF7"/>
    <w:rsid w:val="007935B9"/>
    <w:rsid w:val="007A1204"/>
    <w:rsid w:val="007A52F7"/>
    <w:rsid w:val="007A5958"/>
    <w:rsid w:val="007D4A5D"/>
    <w:rsid w:val="008057C8"/>
    <w:rsid w:val="008C07D1"/>
    <w:rsid w:val="008D1AAA"/>
    <w:rsid w:val="008D3DE6"/>
    <w:rsid w:val="00964156"/>
    <w:rsid w:val="009955EE"/>
    <w:rsid w:val="009A5262"/>
    <w:rsid w:val="009C1BFD"/>
    <w:rsid w:val="009D7E8C"/>
    <w:rsid w:val="009E2A3C"/>
    <w:rsid w:val="00A161FF"/>
    <w:rsid w:val="00A709A6"/>
    <w:rsid w:val="00A76A95"/>
    <w:rsid w:val="00AA6803"/>
    <w:rsid w:val="00AC7F9F"/>
    <w:rsid w:val="00AF22CA"/>
    <w:rsid w:val="00AF4A2E"/>
    <w:rsid w:val="00B26402"/>
    <w:rsid w:val="00B5430E"/>
    <w:rsid w:val="00B61A5F"/>
    <w:rsid w:val="00B944E1"/>
    <w:rsid w:val="00B95378"/>
    <w:rsid w:val="00BD1B42"/>
    <w:rsid w:val="00BE02F9"/>
    <w:rsid w:val="00C12DBE"/>
    <w:rsid w:val="00C40C19"/>
    <w:rsid w:val="00C725A7"/>
    <w:rsid w:val="00C93631"/>
    <w:rsid w:val="00C9400E"/>
    <w:rsid w:val="00C9578A"/>
    <w:rsid w:val="00C95CEB"/>
    <w:rsid w:val="00C96A14"/>
    <w:rsid w:val="00CA032F"/>
    <w:rsid w:val="00CE5A99"/>
    <w:rsid w:val="00CF3A48"/>
    <w:rsid w:val="00D00E8D"/>
    <w:rsid w:val="00D40086"/>
    <w:rsid w:val="00D557FF"/>
    <w:rsid w:val="00DA7AED"/>
    <w:rsid w:val="00DE7554"/>
    <w:rsid w:val="00DF1D18"/>
    <w:rsid w:val="00E62D74"/>
    <w:rsid w:val="00E84B6B"/>
    <w:rsid w:val="00E8732B"/>
    <w:rsid w:val="00EB3516"/>
    <w:rsid w:val="00EC7048"/>
    <w:rsid w:val="00F2437E"/>
    <w:rsid w:val="00F53DB0"/>
    <w:rsid w:val="00F638EB"/>
    <w:rsid w:val="00F96988"/>
    <w:rsid w:val="00FD043F"/>
    <w:rsid w:val="0427BA56"/>
    <w:rsid w:val="12A4C896"/>
    <w:rsid w:val="7EDCC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9FB23"/>
  <w15:chartTrackingRefBased/>
  <w15:docId w15:val="{13AA3DEE-6A45-4308-AB8A-4F033550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A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2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A5262"/>
  </w:style>
  <w:style w:type="paragraph" w:styleId="Footer">
    <w:name w:val="footer"/>
    <w:basedOn w:val="Normal"/>
    <w:link w:val="FooterChar"/>
    <w:uiPriority w:val="99"/>
    <w:unhideWhenUsed/>
    <w:rsid w:val="009A52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A5262"/>
  </w:style>
  <w:style w:type="character" w:styleId="Hyperlink">
    <w:name w:val="Hyperlink"/>
    <w:basedOn w:val="DefaultParagraphFont"/>
    <w:uiPriority w:val="99"/>
    <w:unhideWhenUsed/>
    <w:rsid w:val="009A52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2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935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E2A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nz\Downloads\DVC%20Letterhead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DVC Letterhead (4)</Template>
  <TotalTime>8</TotalTime>
  <Pages>4</Pages>
  <Words>646</Words>
  <Characters>4109</Characters>
  <Application>Microsoft Office Word</Application>
  <DocSecurity>0</DocSecurity>
  <Lines>89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Gonzalez</dc:creator>
  <cp:keywords/>
  <dc:description/>
  <cp:lastModifiedBy>Norma Gonzalez</cp:lastModifiedBy>
  <cp:revision>2</cp:revision>
  <cp:lastPrinted>2024-07-30T13:59:00Z</cp:lastPrinted>
  <dcterms:created xsi:type="dcterms:W3CDTF">2024-09-23T13:35:00Z</dcterms:created>
  <dcterms:modified xsi:type="dcterms:W3CDTF">2024-09-23T13:35:00Z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5779dbbaa2cd401dc1b163c4ba6aeabb94b77f515346c2e716eee3b1602e2cc9</vt:lpwstr>
  </property>
</Properties>
</file>